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F3" w:rsidRPr="00DE23B6" w:rsidRDefault="00A50EF3" w:rsidP="00A50EF3">
      <w:pPr>
        <w:spacing w:after="0" w:line="240" w:lineRule="auto"/>
        <w:rPr>
          <w:rFonts w:ascii="Segoe UI" w:eastAsia="Times New Roman" w:hAnsi="Segoe UI" w:cs="Segoe UI"/>
          <w:noProof/>
          <w:sz w:val="20"/>
          <w:szCs w:val="20"/>
          <w:lang w:eastAsia="en-NZ"/>
        </w:rPr>
      </w:pPr>
      <w:r w:rsidRPr="00DE23B6">
        <w:rPr>
          <w:rFonts w:ascii="Segoe UI" w:eastAsia="Times New Roman" w:hAnsi="Segoe UI" w:cs="Times New Roman"/>
          <w:noProof/>
          <w:sz w:val="20"/>
          <w:szCs w:val="24"/>
          <w:lang w:eastAsia="en-NZ"/>
        </w:rPr>
        <w:drawing>
          <wp:anchor distT="0" distB="0" distL="114300" distR="114300" simplePos="0" relativeHeight="251660288" behindDoc="0" locked="0" layoutInCell="1" allowOverlap="1" wp14:anchorId="0F16520D" wp14:editId="66566F4C">
            <wp:simplePos x="0" y="0"/>
            <wp:positionH relativeFrom="column">
              <wp:posOffset>2009775</wp:posOffset>
            </wp:positionH>
            <wp:positionV relativeFrom="paragraph">
              <wp:posOffset>-431165</wp:posOffset>
            </wp:positionV>
            <wp:extent cx="1876425" cy="914400"/>
            <wp:effectExtent l="0" t="0" r="9525" b="0"/>
            <wp:wrapSquare wrapText="bothSides"/>
            <wp:docPr id="2" name="Picture 2" descr="ODC_Primary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C_Primary Logo 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EF3" w:rsidRPr="00DE23B6" w:rsidRDefault="00A50EF3" w:rsidP="00A50EF3">
      <w:pPr>
        <w:spacing w:after="0" w:line="240" w:lineRule="auto"/>
        <w:rPr>
          <w:rFonts w:ascii="Segoe UI" w:eastAsia="Times New Roman" w:hAnsi="Segoe UI" w:cs="Segoe UI"/>
          <w:noProof/>
          <w:sz w:val="20"/>
          <w:szCs w:val="20"/>
          <w:lang w:eastAsia="en-NZ"/>
        </w:rPr>
      </w:pPr>
    </w:p>
    <w:p w:rsidR="00A50EF3" w:rsidRPr="00DE23B6" w:rsidRDefault="00A50EF3" w:rsidP="00A50EF3">
      <w:pPr>
        <w:spacing w:after="0" w:line="240" w:lineRule="auto"/>
        <w:rPr>
          <w:rFonts w:ascii="Segoe UI" w:eastAsia="Times New Roman" w:hAnsi="Segoe UI" w:cs="Segoe UI"/>
          <w:sz w:val="20"/>
          <w:szCs w:val="20"/>
          <w:lang w:val="en-US"/>
        </w:rPr>
      </w:pPr>
    </w:p>
    <w:p w:rsidR="00A50EF3" w:rsidRPr="00DE23B6" w:rsidRDefault="00A50EF3" w:rsidP="00A50EF3">
      <w:pPr>
        <w:spacing w:after="0" w:line="240" w:lineRule="auto"/>
        <w:rPr>
          <w:rFonts w:ascii="Segoe UI" w:eastAsia="Times New Roman" w:hAnsi="Segoe UI" w:cs="Segoe UI"/>
          <w:sz w:val="20"/>
          <w:szCs w:val="20"/>
          <w:lang w:val="en-US"/>
        </w:rPr>
      </w:pPr>
    </w:p>
    <w:p w:rsidR="00A50EF3" w:rsidRPr="00DE23B6" w:rsidRDefault="00A50EF3" w:rsidP="00A50EF3">
      <w:pPr>
        <w:spacing w:after="0" w:line="240" w:lineRule="auto"/>
        <w:rPr>
          <w:rFonts w:ascii="Segoe UI" w:eastAsia="Times New Roman" w:hAnsi="Segoe UI" w:cs="Segoe UI"/>
          <w:sz w:val="20"/>
          <w:szCs w:val="20"/>
          <w:lang w:val="en-US"/>
        </w:rPr>
      </w:pPr>
    </w:p>
    <w:p w:rsidR="00A50EF3" w:rsidRDefault="00A50EF3" w:rsidP="00A50EF3">
      <w:pPr>
        <w:tabs>
          <w:tab w:val="left" w:pos="851"/>
        </w:tabs>
        <w:spacing w:after="0" w:line="240" w:lineRule="auto"/>
        <w:rPr>
          <w:rFonts w:ascii="Segoe UI" w:eastAsia="Times New Roman" w:hAnsi="Segoe UI" w:cs="Segoe UI"/>
          <w:b/>
          <w:sz w:val="20"/>
          <w:szCs w:val="20"/>
          <w:lang w:val="en-US"/>
        </w:rPr>
      </w:pPr>
    </w:p>
    <w:p w:rsidR="00A50EF3" w:rsidRPr="00DE23B6" w:rsidRDefault="00A50EF3" w:rsidP="00A50EF3">
      <w:pPr>
        <w:tabs>
          <w:tab w:val="left" w:pos="851"/>
        </w:tabs>
        <w:spacing w:after="0" w:line="240" w:lineRule="auto"/>
        <w:rPr>
          <w:rFonts w:ascii="Segoe UI" w:eastAsia="Times New Roman" w:hAnsi="Segoe UI" w:cs="Segoe UI"/>
          <w:sz w:val="20"/>
          <w:szCs w:val="20"/>
          <w:lang w:val="en-US"/>
        </w:rPr>
      </w:pPr>
      <w:r w:rsidRPr="00DE23B6">
        <w:rPr>
          <w:rFonts w:ascii="Segoe UI" w:eastAsia="Times New Roman" w:hAnsi="Segoe UI" w:cs="Segoe UI"/>
          <w:b/>
          <w:sz w:val="20"/>
          <w:szCs w:val="20"/>
          <w:lang w:val="en-US"/>
        </w:rPr>
        <w:t>Our Ref:</w:t>
      </w:r>
      <w:r w:rsidRPr="00DE23B6">
        <w:rPr>
          <w:rFonts w:ascii="Segoe UI" w:eastAsia="Times New Roman" w:hAnsi="Segoe UI" w:cs="Segoe UI"/>
          <w:sz w:val="20"/>
          <w:szCs w:val="20"/>
          <w:lang w:val="en-US"/>
        </w:rPr>
        <w:tab/>
      </w:r>
      <w:r w:rsidR="008013CA">
        <w:rPr>
          <w:rFonts w:ascii="Segoe UI" w:eastAsia="Times New Roman" w:hAnsi="Segoe UI" w:cs="Segoe UI"/>
          <w:sz w:val="20"/>
          <w:szCs w:val="20"/>
          <w:lang w:val="en-US"/>
        </w:rPr>
        <w:t>RC2022-47 and RC2022-49</w:t>
      </w:r>
    </w:p>
    <w:p w:rsidR="00A50EF3" w:rsidRPr="00DE23B6" w:rsidRDefault="00A50EF3" w:rsidP="00A50EF3">
      <w:pPr>
        <w:tabs>
          <w:tab w:val="left" w:pos="851"/>
        </w:tabs>
        <w:spacing w:after="0" w:line="240" w:lineRule="auto"/>
        <w:rPr>
          <w:rFonts w:ascii="Segoe UI" w:eastAsia="Times New Roman" w:hAnsi="Segoe UI" w:cs="Segoe UI"/>
          <w:sz w:val="20"/>
          <w:szCs w:val="20"/>
          <w:lang w:val="en-US"/>
        </w:rPr>
      </w:pPr>
    </w:p>
    <w:p w:rsidR="00A50EF3" w:rsidRPr="00DE23B6" w:rsidRDefault="008013CA" w:rsidP="00A50EF3">
      <w:pPr>
        <w:spacing w:after="0" w:line="240" w:lineRule="auto"/>
        <w:rPr>
          <w:rFonts w:ascii="Segoe UI" w:eastAsia="Times New Roman" w:hAnsi="Segoe UI" w:cs="Segoe UI"/>
          <w:sz w:val="20"/>
          <w:szCs w:val="20"/>
          <w:lang w:val="en-US"/>
        </w:rPr>
      </w:pPr>
      <w:r>
        <w:rPr>
          <w:rFonts w:ascii="Segoe UI" w:eastAsia="Times New Roman" w:hAnsi="Segoe UI" w:cs="Segoe UI"/>
          <w:sz w:val="20"/>
          <w:szCs w:val="20"/>
          <w:lang w:val="en-US"/>
        </w:rPr>
        <w:t>10 October 2022</w:t>
      </w:r>
    </w:p>
    <w:p w:rsidR="00A50EF3" w:rsidRPr="00DE23B6" w:rsidRDefault="00A50EF3" w:rsidP="00A50EF3">
      <w:pPr>
        <w:spacing w:after="0" w:line="240" w:lineRule="auto"/>
        <w:rPr>
          <w:rFonts w:ascii="Segoe UI" w:eastAsia="Times New Roman" w:hAnsi="Segoe UI" w:cs="Segoe UI"/>
          <w:sz w:val="20"/>
          <w:szCs w:val="20"/>
          <w:lang w:val="en-US"/>
        </w:rPr>
      </w:pPr>
    </w:p>
    <w:p w:rsidR="00A50EF3" w:rsidRDefault="008013CA" w:rsidP="00A50EF3">
      <w:pPr>
        <w:tabs>
          <w:tab w:val="left" w:pos="851"/>
        </w:tabs>
        <w:spacing w:after="0" w:line="240" w:lineRule="auto"/>
        <w:rPr>
          <w:rFonts w:ascii="Segoe UI" w:eastAsia="Times New Roman" w:hAnsi="Segoe UI" w:cs="Segoe UI"/>
          <w:sz w:val="20"/>
          <w:szCs w:val="20"/>
          <w:lang w:val="en-US"/>
        </w:rPr>
      </w:pPr>
      <w:r w:rsidRPr="00C60E97">
        <w:rPr>
          <w:rFonts w:ascii="Segoe UI" w:eastAsia="Times New Roman" w:hAnsi="Segoe UI" w:cs="Segoe UI"/>
          <w:sz w:val="20"/>
          <w:szCs w:val="20"/>
          <w:lang w:val="en-US"/>
        </w:rPr>
        <w:t>Applicant and Submitters</w:t>
      </w:r>
      <w:r>
        <w:rPr>
          <w:rFonts w:ascii="Segoe UI" w:eastAsia="Times New Roman" w:hAnsi="Segoe UI" w:cs="Segoe UI"/>
          <w:sz w:val="20"/>
          <w:szCs w:val="20"/>
          <w:lang w:val="en-US"/>
        </w:rPr>
        <w:t xml:space="preserve"> </w:t>
      </w:r>
    </w:p>
    <w:p w:rsidR="008013CA" w:rsidRPr="00DE23B6" w:rsidRDefault="008013CA" w:rsidP="00A50EF3">
      <w:pPr>
        <w:tabs>
          <w:tab w:val="left" w:pos="851"/>
        </w:tabs>
        <w:spacing w:after="0" w:line="240" w:lineRule="auto"/>
        <w:rPr>
          <w:rFonts w:ascii="Segoe UI" w:eastAsia="Times New Roman" w:hAnsi="Segoe UI" w:cs="Segoe UI"/>
          <w:sz w:val="20"/>
          <w:szCs w:val="20"/>
          <w:lang w:val="en-US"/>
        </w:rPr>
      </w:pPr>
    </w:p>
    <w:p w:rsidR="00A50EF3" w:rsidRPr="00DE23B6" w:rsidRDefault="00A50EF3" w:rsidP="00A50EF3">
      <w:pPr>
        <w:tabs>
          <w:tab w:val="left" w:pos="851"/>
        </w:tabs>
        <w:spacing w:after="0" w:line="240" w:lineRule="auto"/>
        <w:rPr>
          <w:rFonts w:ascii="Segoe UI" w:eastAsia="Times New Roman" w:hAnsi="Segoe UI" w:cs="Segoe UI"/>
          <w:sz w:val="20"/>
          <w:szCs w:val="20"/>
          <w:lang w:val="en-US"/>
        </w:rPr>
      </w:pPr>
      <w:r w:rsidRPr="00DE23B6">
        <w:rPr>
          <w:rFonts w:ascii="Segoe UI" w:eastAsia="Times New Roman" w:hAnsi="Segoe UI" w:cs="Segoe UI"/>
          <w:sz w:val="20"/>
          <w:szCs w:val="20"/>
          <w:lang w:val="en-US"/>
        </w:rPr>
        <w:t xml:space="preserve">Dear </w:t>
      </w:r>
      <w:r w:rsidR="008013CA">
        <w:rPr>
          <w:rFonts w:ascii="Segoe UI" w:eastAsia="Times New Roman" w:hAnsi="Segoe UI" w:cs="Segoe UI"/>
          <w:sz w:val="20"/>
          <w:szCs w:val="20"/>
          <w:lang w:val="en-US"/>
        </w:rPr>
        <w:t xml:space="preserve">Sir/Madam </w:t>
      </w:r>
    </w:p>
    <w:p w:rsidR="00A50EF3" w:rsidRPr="00DE23B6" w:rsidRDefault="00A50EF3" w:rsidP="00A50EF3">
      <w:pPr>
        <w:tabs>
          <w:tab w:val="left" w:pos="851"/>
        </w:tabs>
        <w:spacing w:after="0" w:line="240" w:lineRule="auto"/>
        <w:rPr>
          <w:rFonts w:ascii="Segoe UI" w:eastAsia="Times New Roman" w:hAnsi="Segoe UI" w:cs="Segoe UI"/>
          <w:sz w:val="20"/>
          <w:szCs w:val="20"/>
          <w:lang w:val="en-US"/>
        </w:rPr>
      </w:pPr>
    </w:p>
    <w:p w:rsidR="00A50EF3" w:rsidRDefault="00384559" w:rsidP="00A50EF3">
      <w:pPr>
        <w:spacing w:after="0" w:line="240" w:lineRule="auto"/>
        <w:rPr>
          <w:rFonts w:ascii="Segoe UI" w:eastAsia="Times New Roman" w:hAnsi="Segoe UI" w:cs="Segoe UI"/>
          <w:b/>
          <w:sz w:val="20"/>
          <w:szCs w:val="20"/>
          <w:lang w:val="en-AU"/>
        </w:rPr>
      </w:pPr>
      <w:r>
        <w:rPr>
          <w:rFonts w:ascii="Segoe UI" w:eastAsia="Times New Roman" w:hAnsi="Segoe UI" w:cs="Segoe UI"/>
          <w:b/>
          <w:sz w:val="20"/>
          <w:szCs w:val="20"/>
          <w:lang w:val="en-AU"/>
        </w:rPr>
        <w:t xml:space="preserve">DECISION </w:t>
      </w:r>
      <w:r w:rsidR="002B75D4">
        <w:rPr>
          <w:rFonts w:ascii="Segoe UI" w:eastAsia="Times New Roman" w:hAnsi="Segoe UI" w:cs="Segoe UI"/>
          <w:b/>
          <w:sz w:val="20"/>
          <w:szCs w:val="20"/>
          <w:lang w:val="en-AU"/>
        </w:rPr>
        <w:t xml:space="preserve">IN RESPECT OF </w:t>
      </w:r>
      <w:r w:rsidR="00B10D26">
        <w:rPr>
          <w:rFonts w:ascii="Segoe UI" w:eastAsia="Times New Roman" w:hAnsi="Segoe UI" w:cs="Segoe UI"/>
          <w:b/>
          <w:sz w:val="20"/>
          <w:szCs w:val="20"/>
          <w:lang w:val="en-AU"/>
        </w:rPr>
        <w:t xml:space="preserve">NOTIFIED </w:t>
      </w:r>
      <w:r w:rsidR="00A50EF3" w:rsidRPr="00DE23B6">
        <w:rPr>
          <w:rFonts w:ascii="Segoe UI" w:eastAsia="Times New Roman" w:hAnsi="Segoe UI" w:cs="Segoe UI"/>
          <w:b/>
          <w:sz w:val="20"/>
          <w:szCs w:val="20"/>
          <w:lang w:val="en-AU"/>
        </w:rPr>
        <w:t xml:space="preserve">RESOURCE CONSENT </w:t>
      </w:r>
      <w:r w:rsidR="002B64BB">
        <w:rPr>
          <w:rFonts w:ascii="Segoe UI" w:eastAsia="Times New Roman" w:hAnsi="Segoe UI" w:cs="Segoe UI"/>
          <w:b/>
          <w:sz w:val="20"/>
          <w:szCs w:val="20"/>
          <w:lang w:val="en-AU"/>
        </w:rPr>
        <w:t>APPLICATION</w:t>
      </w:r>
      <w:r w:rsidR="00A50EF3" w:rsidRPr="00DE23B6">
        <w:rPr>
          <w:rFonts w:ascii="Segoe UI" w:eastAsia="Times New Roman" w:hAnsi="Segoe UI" w:cs="Segoe UI"/>
          <w:b/>
          <w:sz w:val="20"/>
          <w:szCs w:val="20"/>
          <w:lang w:val="en-AU"/>
        </w:rPr>
        <w:t>–</w:t>
      </w:r>
      <w:r w:rsidR="00A50EF3">
        <w:rPr>
          <w:rFonts w:ascii="Segoe UI" w:eastAsia="Times New Roman" w:hAnsi="Segoe UI" w:cs="Segoe UI"/>
          <w:b/>
          <w:sz w:val="20"/>
          <w:szCs w:val="20"/>
          <w:lang w:val="en-AU"/>
        </w:rPr>
        <w:t xml:space="preserve"> </w:t>
      </w:r>
      <w:r w:rsidR="008013CA">
        <w:rPr>
          <w:rFonts w:ascii="Segoe UI" w:eastAsia="Times New Roman" w:hAnsi="Segoe UI" w:cs="Segoe UI"/>
          <w:b/>
          <w:sz w:val="20"/>
          <w:szCs w:val="20"/>
          <w:lang w:val="en-AU"/>
        </w:rPr>
        <w:t xml:space="preserve">G AND S STILWELL </w:t>
      </w:r>
    </w:p>
    <w:p w:rsidR="00A50EF3" w:rsidRPr="00DE23B6" w:rsidRDefault="00A50EF3" w:rsidP="00A50EF3">
      <w:pPr>
        <w:spacing w:after="0" w:line="240" w:lineRule="auto"/>
        <w:rPr>
          <w:rFonts w:ascii="Segoe UI" w:eastAsia="Times New Roman" w:hAnsi="Segoe UI" w:cs="Segoe UI"/>
          <w:sz w:val="20"/>
          <w:szCs w:val="20"/>
          <w:lang w:val="en-AU"/>
        </w:rPr>
      </w:pPr>
    </w:p>
    <w:p w:rsidR="008013CA" w:rsidRPr="00D52B7F" w:rsidRDefault="008013CA" w:rsidP="008013CA">
      <w:pPr>
        <w:pStyle w:val="ListParagraph"/>
        <w:spacing w:after="0" w:line="240" w:lineRule="auto"/>
        <w:ind w:left="0"/>
        <w:contextualSpacing w:val="0"/>
        <w:jc w:val="both"/>
        <w:rPr>
          <w:rFonts w:ascii="Segoe UI" w:hAnsi="Segoe UI" w:cs="Segoe UI"/>
          <w:sz w:val="20"/>
          <w:szCs w:val="20"/>
        </w:rPr>
      </w:pPr>
      <w:r w:rsidRPr="00D52B7F">
        <w:rPr>
          <w:rFonts w:ascii="Segoe UI" w:hAnsi="Segoe UI" w:cs="Segoe UI"/>
          <w:b/>
          <w:sz w:val="20"/>
          <w:szCs w:val="20"/>
        </w:rPr>
        <w:t>Project Description:</w:t>
      </w:r>
      <w:r w:rsidRPr="00D52B7F">
        <w:rPr>
          <w:rFonts w:ascii="Segoe UI" w:hAnsi="Segoe UI" w:cs="Segoe UI"/>
          <w:sz w:val="20"/>
          <w:szCs w:val="20"/>
        </w:rPr>
        <w:t xml:space="preserve"> Two stage boundary adjustment and subdivision to create nine additional Records of Title and public road to vest with council. The proposal involves the subdivision, change in use and disturbance of contaminated soils under the National Environmental Standard for Assessing and Managing Contaminants in Soil.</w:t>
      </w:r>
    </w:p>
    <w:p w:rsidR="008013CA" w:rsidRPr="00D52B7F" w:rsidRDefault="008013CA" w:rsidP="008013CA">
      <w:pPr>
        <w:pStyle w:val="ListParagraph"/>
        <w:spacing w:after="0" w:line="240" w:lineRule="auto"/>
        <w:ind w:left="0"/>
        <w:contextualSpacing w:val="0"/>
        <w:jc w:val="both"/>
        <w:rPr>
          <w:rFonts w:ascii="Segoe UI" w:hAnsi="Segoe UI" w:cs="Segoe UI"/>
          <w:sz w:val="20"/>
          <w:szCs w:val="20"/>
        </w:rPr>
      </w:pPr>
    </w:p>
    <w:p w:rsidR="008013CA" w:rsidRPr="00D52B7F" w:rsidRDefault="008013CA" w:rsidP="008013CA">
      <w:pPr>
        <w:pStyle w:val="ListParagraph"/>
        <w:spacing w:after="0" w:line="240" w:lineRule="auto"/>
        <w:ind w:left="0"/>
        <w:contextualSpacing w:val="0"/>
        <w:jc w:val="both"/>
        <w:rPr>
          <w:rFonts w:ascii="Segoe UI" w:hAnsi="Segoe UI" w:cs="Segoe UI"/>
          <w:sz w:val="20"/>
          <w:szCs w:val="20"/>
        </w:rPr>
      </w:pPr>
      <w:r w:rsidRPr="00D52B7F">
        <w:rPr>
          <w:rFonts w:ascii="Segoe UI" w:hAnsi="Segoe UI" w:cs="Segoe UI"/>
          <w:b/>
          <w:sz w:val="20"/>
          <w:szCs w:val="20"/>
        </w:rPr>
        <w:t>Site Address:</w:t>
      </w:r>
      <w:r w:rsidRPr="00D52B7F">
        <w:rPr>
          <w:rFonts w:ascii="Segoe UI" w:hAnsi="Segoe UI" w:cs="Segoe UI"/>
          <w:sz w:val="20"/>
          <w:szCs w:val="20"/>
        </w:rPr>
        <w:t xml:space="preserve"> 98C Ohiwa Harbour Road (accessed via Onekawa Road)</w:t>
      </w:r>
    </w:p>
    <w:p w:rsidR="008013CA" w:rsidRPr="00D52B7F" w:rsidRDefault="008013CA" w:rsidP="008013CA">
      <w:pPr>
        <w:pStyle w:val="ListParagraph"/>
        <w:spacing w:after="0" w:line="240" w:lineRule="auto"/>
        <w:ind w:left="0"/>
        <w:contextualSpacing w:val="0"/>
        <w:jc w:val="both"/>
        <w:rPr>
          <w:rFonts w:ascii="Segoe UI" w:hAnsi="Segoe UI" w:cs="Segoe UI"/>
          <w:sz w:val="20"/>
          <w:szCs w:val="20"/>
        </w:rPr>
      </w:pPr>
    </w:p>
    <w:p w:rsidR="008013CA" w:rsidRPr="00D52B7F" w:rsidRDefault="008013CA" w:rsidP="008013CA">
      <w:pPr>
        <w:pStyle w:val="ListParagraph"/>
        <w:spacing w:after="0" w:line="240" w:lineRule="auto"/>
        <w:ind w:left="0"/>
        <w:contextualSpacing w:val="0"/>
        <w:jc w:val="both"/>
        <w:rPr>
          <w:rFonts w:ascii="Segoe UI" w:hAnsi="Segoe UI" w:cs="Segoe UI"/>
          <w:sz w:val="20"/>
          <w:szCs w:val="20"/>
        </w:rPr>
      </w:pPr>
      <w:r w:rsidRPr="00D52B7F">
        <w:rPr>
          <w:rFonts w:ascii="Segoe UI" w:hAnsi="Segoe UI" w:cs="Segoe UI"/>
          <w:b/>
          <w:sz w:val="20"/>
          <w:szCs w:val="20"/>
        </w:rPr>
        <w:t>Legal Description:</w:t>
      </w:r>
      <w:r w:rsidRPr="00D52B7F">
        <w:rPr>
          <w:rFonts w:ascii="Segoe UI" w:hAnsi="Segoe UI" w:cs="Segoe UI"/>
          <w:sz w:val="20"/>
          <w:szCs w:val="20"/>
        </w:rPr>
        <w:t xml:space="preserve"> Part Lot 1 DP 7129 </w:t>
      </w:r>
      <w:bookmarkStart w:id="0" w:name="_GoBack"/>
      <w:bookmarkEnd w:id="0"/>
    </w:p>
    <w:p w:rsidR="00A50EF3" w:rsidRDefault="00A50EF3" w:rsidP="00A50EF3">
      <w:pPr>
        <w:spacing w:after="0" w:line="240" w:lineRule="auto"/>
        <w:rPr>
          <w:rFonts w:ascii="Segoe UI" w:eastAsia="Times New Roman" w:hAnsi="Segoe UI" w:cs="Segoe UI"/>
          <w:sz w:val="20"/>
          <w:szCs w:val="20"/>
          <w:lang w:val="en-AU"/>
        </w:rPr>
      </w:pPr>
    </w:p>
    <w:p w:rsidR="00384559" w:rsidRDefault="00384559" w:rsidP="00384559">
      <w:pPr>
        <w:rPr>
          <w:rFonts w:ascii="Segoe UI" w:hAnsi="Segoe UI" w:cs="Segoe UI"/>
          <w:sz w:val="20"/>
          <w:szCs w:val="20"/>
        </w:rPr>
      </w:pPr>
      <w:r w:rsidRPr="00384559">
        <w:rPr>
          <w:rFonts w:ascii="Segoe UI" w:hAnsi="Segoe UI" w:cs="Segoe UI"/>
          <w:sz w:val="20"/>
          <w:szCs w:val="20"/>
        </w:rPr>
        <w:t>Please find attache</w:t>
      </w:r>
      <w:r w:rsidR="008013CA">
        <w:rPr>
          <w:rFonts w:ascii="Segoe UI" w:hAnsi="Segoe UI" w:cs="Segoe UI"/>
          <w:sz w:val="20"/>
          <w:szCs w:val="20"/>
        </w:rPr>
        <w:t>d to this letter a copy of the c</w:t>
      </w:r>
      <w:r w:rsidRPr="00384559">
        <w:rPr>
          <w:rFonts w:ascii="Segoe UI" w:hAnsi="Segoe UI" w:cs="Segoe UI"/>
          <w:sz w:val="20"/>
          <w:szCs w:val="20"/>
        </w:rPr>
        <w:t>ouncil’s decision in relation to the resource consent application above.</w:t>
      </w:r>
    </w:p>
    <w:p w:rsidR="00B10D26" w:rsidRDefault="00B10D26" w:rsidP="00384559">
      <w:pPr>
        <w:rPr>
          <w:rFonts w:ascii="Segoe UI" w:hAnsi="Segoe UI" w:cs="Segoe UI"/>
          <w:sz w:val="20"/>
          <w:szCs w:val="20"/>
        </w:rPr>
      </w:pPr>
      <w:r>
        <w:rPr>
          <w:rFonts w:ascii="Segoe UI" w:hAnsi="Segoe UI" w:cs="Segoe UI"/>
          <w:sz w:val="20"/>
          <w:szCs w:val="20"/>
        </w:rPr>
        <w:t xml:space="preserve">A copy of the decision has also been placed on Opotiki District Council’s website. </w:t>
      </w:r>
    </w:p>
    <w:p w:rsidR="00B10D26" w:rsidRDefault="00B10D26" w:rsidP="00384559">
      <w:pPr>
        <w:rPr>
          <w:rFonts w:ascii="Segoe UI" w:hAnsi="Segoe UI" w:cs="Segoe UI"/>
          <w:sz w:val="20"/>
          <w:szCs w:val="20"/>
        </w:rPr>
      </w:pPr>
      <w:r>
        <w:rPr>
          <w:rFonts w:ascii="Segoe UI" w:hAnsi="Segoe UI" w:cs="Segoe UI"/>
          <w:sz w:val="20"/>
          <w:szCs w:val="20"/>
        </w:rPr>
        <w:t xml:space="preserve">Pursuant to Section 120 of the Resource Management Act 1991 a right of appeal to the Environment Court exists in relation to this decision. Any appeal must be lodged with the Environment Court within 15 working days of receiving the decision. Information is available at: </w:t>
      </w:r>
    </w:p>
    <w:p w:rsidR="00B10D26" w:rsidRDefault="00C60E97" w:rsidP="00384559">
      <w:pPr>
        <w:rPr>
          <w:rFonts w:ascii="Segoe UI" w:hAnsi="Segoe UI" w:cs="Segoe UI"/>
          <w:sz w:val="20"/>
          <w:szCs w:val="20"/>
        </w:rPr>
      </w:pPr>
      <w:hyperlink r:id="rId8" w:history="1">
        <w:r w:rsidR="00B10D26">
          <w:rPr>
            <w:rStyle w:val="Hyperlink"/>
          </w:rPr>
          <w:t>Overview of the Environment Court’s processes | Environment Court of New Zealand</w:t>
        </w:r>
      </w:hyperlink>
    </w:p>
    <w:p w:rsidR="00B10D26" w:rsidRDefault="00B10D26" w:rsidP="00384559">
      <w:pPr>
        <w:rPr>
          <w:rFonts w:ascii="Segoe UI" w:hAnsi="Segoe UI" w:cs="Segoe UI"/>
          <w:sz w:val="20"/>
          <w:szCs w:val="20"/>
        </w:rPr>
      </w:pPr>
      <w:r>
        <w:rPr>
          <w:rFonts w:ascii="Segoe UI" w:hAnsi="Segoe UI" w:cs="Segoe UI"/>
          <w:sz w:val="20"/>
          <w:szCs w:val="20"/>
        </w:rPr>
        <w:t xml:space="preserve">Any party considering making an appeal may wish to seek legal advice before lodging any appeal. </w:t>
      </w:r>
    </w:p>
    <w:p w:rsidR="00A50EF3" w:rsidRPr="00F10609" w:rsidRDefault="00A50EF3" w:rsidP="00A50EF3">
      <w:pPr>
        <w:spacing w:after="0" w:line="240" w:lineRule="auto"/>
        <w:rPr>
          <w:rFonts w:ascii="Segoe UI" w:hAnsi="Segoe UI" w:cs="Segoe UI"/>
          <w:sz w:val="20"/>
          <w:szCs w:val="20"/>
        </w:rPr>
      </w:pPr>
      <w:r w:rsidRPr="00F10609">
        <w:rPr>
          <w:rFonts w:ascii="Segoe UI" w:hAnsi="Segoe UI" w:cs="Segoe UI"/>
          <w:sz w:val="20"/>
          <w:szCs w:val="20"/>
        </w:rPr>
        <w:t>If you have any further enquiries, please contact the Planning and Regulatory Department.</w:t>
      </w:r>
    </w:p>
    <w:p w:rsidR="00A50EF3" w:rsidRPr="00F10609" w:rsidRDefault="00A50EF3" w:rsidP="00A50EF3">
      <w:pPr>
        <w:spacing w:after="0" w:line="240" w:lineRule="auto"/>
        <w:rPr>
          <w:rFonts w:ascii="Segoe UI" w:eastAsia="Times New Roman" w:hAnsi="Segoe UI" w:cs="Segoe UI"/>
          <w:sz w:val="20"/>
          <w:szCs w:val="20"/>
          <w:lang w:val="en-AU"/>
        </w:rPr>
      </w:pPr>
    </w:p>
    <w:p w:rsidR="00A50EF3" w:rsidRPr="00F10609" w:rsidRDefault="00A50EF3" w:rsidP="00A50EF3">
      <w:pPr>
        <w:spacing w:after="0" w:line="240" w:lineRule="auto"/>
        <w:rPr>
          <w:rFonts w:ascii="Segoe UI" w:eastAsia="Times New Roman" w:hAnsi="Segoe UI" w:cs="Segoe UI"/>
          <w:sz w:val="20"/>
          <w:szCs w:val="20"/>
          <w:lang w:val="en-AU"/>
        </w:rPr>
      </w:pPr>
      <w:r w:rsidRPr="00F10609">
        <w:rPr>
          <w:rFonts w:ascii="Segoe UI" w:eastAsia="Times New Roman" w:hAnsi="Segoe UI" w:cs="Segoe UI"/>
          <w:sz w:val="20"/>
          <w:szCs w:val="20"/>
          <w:lang w:val="en-AU"/>
        </w:rPr>
        <w:t>Yours faithfully</w:t>
      </w:r>
    </w:p>
    <w:p w:rsidR="00A50EF3" w:rsidRDefault="00A50EF3" w:rsidP="00A50EF3">
      <w:pPr>
        <w:spacing w:after="0" w:line="240" w:lineRule="auto"/>
        <w:rPr>
          <w:rFonts w:ascii="Segoe UI" w:eastAsia="Times New Roman" w:hAnsi="Segoe UI" w:cs="Segoe UI"/>
          <w:sz w:val="20"/>
          <w:szCs w:val="20"/>
          <w:lang w:val="en-AU"/>
        </w:rPr>
      </w:pPr>
    </w:p>
    <w:p w:rsidR="00785DAC" w:rsidRDefault="00785DAC" w:rsidP="00A50EF3">
      <w:pPr>
        <w:spacing w:after="0" w:line="240" w:lineRule="auto"/>
        <w:rPr>
          <w:rFonts w:ascii="Segoe UI" w:eastAsia="Times New Roman" w:hAnsi="Segoe UI" w:cs="Segoe UI"/>
          <w:sz w:val="20"/>
          <w:szCs w:val="20"/>
          <w:lang w:val="en-AU"/>
        </w:rPr>
      </w:pPr>
    </w:p>
    <w:p w:rsidR="006702D1" w:rsidRPr="00DE23B6" w:rsidRDefault="006702D1" w:rsidP="00A50EF3">
      <w:pPr>
        <w:spacing w:after="0" w:line="240" w:lineRule="auto"/>
        <w:rPr>
          <w:rFonts w:ascii="Segoe UI" w:eastAsia="Times New Roman" w:hAnsi="Segoe UI" w:cs="Segoe UI"/>
          <w:sz w:val="20"/>
          <w:szCs w:val="20"/>
          <w:lang w:val="en-AU"/>
        </w:rPr>
      </w:pPr>
    </w:p>
    <w:p w:rsidR="00A50EF3" w:rsidRPr="00DE23B6" w:rsidRDefault="00A50EF3" w:rsidP="00A50EF3">
      <w:pPr>
        <w:spacing w:after="0" w:line="240" w:lineRule="auto"/>
        <w:rPr>
          <w:rFonts w:ascii="Segoe UI" w:eastAsia="Times New Roman" w:hAnsi="Segoe UI" w:cs="Segoe UI"/>
          <w:sz w:val="20"/>
          <w:szCs w:val="20"/>
          <w:lang w:val="en-AU"/>
        </w:rPr>
      </w:pPr>
      <w:r w:rsidRPr="00DE23B6">
        <w:rPr>
          <w:rFonts w:ascii="Segoe UI" w:eastAsia="Times New Roman" w:hAnsi="Segoe UI" w:cs="Segoe UI"/>
          <w:noProof/>
          <w:sz w:val="20"/>
          <w:szCs w:val="20"/>
          <w:lang w:eastAsia="en-NZ"/>
        </w:rPr>
        <mc:AlternateContent>
          <mc:Choice Requires="wps">
            <w:drawing>
              <wp:anchor distT="0" distB="0" distL="114300" distR="114300" simplePos="0" relativeHeight="251659264" behindDoc="0" locked="1" layoutInCell="0" allowOverlap="0" wp14:anchorId="1CF8A7C1" wp14:editId="0A48553C">
                <wp:simplePos x="0" y="0"/>
                <wp:positionH relativeFrom="column">
                  <wp:posOffset>-889000</wp:posOffset>
                </wp:positionH>
                <wp:positionV relativeFrom="page">
                  <wp:align>bottom</wp:align>
                </wp:positionV>
                <wp:extent cx="7562850" cy="530225"/>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530225"/>
                        </a:xfrm>
                        <a:prstGeom prst="rect">
                          <a:avLst/>
                        </a:prstGeom>
                        <a:solidFill>
                          <a:srgbClr val="00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EF3" w:rsidRPr="008326BE" w:rsidRDefault="00A50EF3" w:rsidP="00A50EF3">
                            <w:pPr>
                              <w:pStyle w:val="Footer"/>
                              <w:shd w:val="clear" w:color="auto" w:fill="0099CC"/>
                              <w:jc w:val="center"/>
                              <w:rPr>
                                <w:rFonts w:cs="Segoe UI"/>
                                <w:noProof/>
                                <w:color w:val="FFFFFF"/>
                                <w:sz w:val="18"/>
                                <w:szCs w:val="18"/>
                                <w:lang w:val="en-GB" w:eastAsia="en-NZ"/>
                              </w:rPr>
                            </w:pPr>
                            <w:r>
                              <w:rPr>
                                <w:rFonts w:cs="Segoe UI"/>
                                <w:noProof/>
                                <w:color w:val="FFFFFF"/>
                                <w:sz w:val="18"/>
                                <w:szCs w:val="18"/>
                                <w:lang w:val="en-GB" w:eastAsia="en-NZ"/>
                              </w:rPr>
                              <w:t xml:space="preserve">Ōpōtiki </w:t>
                            </w:r>
                            <w:r w:rsidRPr="008326BE">
                              <w:rPr>
                                <w:rFonts w:cs="Segoe UI"/>
                                <w:noProof/>
                                <w:color w:val="FFFFFF"/>
                                <w:sz w:val="18"/>
                                <w:szCs w:val="18"/>
                                <w:lang w:val="en-GB" w:eastAsia="en-NZ"/>
                              </w:rPr>
                              <w:t>District Council | 108 St John Street | PO Box 44 | Ōpōtiki 3162 | New Zealand</w:t>
                            </w:r>
                          </w:p>
                          <w:p w:rsidR="00A50EF3" w:rsidRPr="008326BE" w:rsidRDefault="00A50EF3" w:rsidP="00A50EF3">
                            <w:pPr>
                              <w:pStyle w:val="Footer"/>
                              <w:shd w:val="clear" w:color="auto" w:fill="0099CC"/>
                              <w:jc w:val="center"/>
                              <w:rPr>
                                <w:rFonts w:cs="Segoe UI"/>
                                <w:color w:val="FFFFFF"/>
                                <w:sz w:val="18"/>
                                <w:szCs w:val="18"/>
                              </w:rPr>
                            </w:pPr>
                            <w:r w:rsidRPr="008326BE">
                              <w:rPr>
                                <w:rFonts w:cs="Segoe UI"/>
                                <w:noProof/>
                                <w:color w:val="FFFFFF"/>
                                <w:sz w:val="18"/>
                                <w:szCs w:val="18"/>
                                <w:lang w:val="en-GB" w:eastAsia="en-NZ"/>
                              </w:rPr>
                              <w:t>Telephone 07 315 3030 | Fax 07 315 70</w:t>
                            </w:r>
                            <w:r w:rsidRPr="000B7B6D">
                              <w:rPr>
                                <w:rFonts w:cs="Segoe UI"/>
                                <w:noProof/>
                                <w:color w:val="FFFFFF"/>
                                <w:sz w:val="18"/>
                                <w:szCs w:val="18"/>
                                <w:lang w:val="en-GB" w:eastAsia="en-NZ"/>
                              </w:rPr>
                              <w:t xml:space="preserve">50 | </w:t>
                            </w:r>
                            <w:hyperlink r:id="rId9" w:history="1">
                              <w:r w:rsidRPr="000B7B6D">
                                <w:rPr>
                                  <w:rStyle w:val="Hyperlink"/>
                                  <w:rFonts w:cs="Segoe UI"/>
                                  <w:noProof/>
                                  <w:color w:val="FFFFFF"/>
                                  <w:sz w:val="18"/>
                                  <w:szCs w:val="18"/>
                                  <w:lang w:val="en-GB" w:eastAsia="en-NZ"/>
                                </w:rPr>
                                <w:t>www.odc.govt.nz</w:t>
                              </w:r>
                            </w:hyperlink>
                            <w:r w:rsidRPr="000B7B6D">
                              <w:rPr>
                                <w:rFonts w:cs="Segoe UI"/>
                                <w:color w:val="FFFFFF"/>
                                <w:sz w:val="18"/>
                                <w:szCs w:val="18"/>
                              </w:rPr>
                              <w:t xml:space="preserve"> | </w:t>
                            </w:r>
                            <w:hyperlink r:id="rId10" w:history="1">
                              <w:r w:rsidRPr="000B7B6D">
                                <w:rPr>
                                  <w:rStyle w:val="Hyperlink"/>
                                  <w:rFonts w:cs="Segoe UI"/>
                                  <w:color w:val="FFFFFF"/>
                                  <w:sz w:val="18"/>
                                  <w:szCs w:val="18"/>
                                </w:rPr>
                                <w:t>info@odc.govt.nz</w:t>
                              </w:r>
                            </w:hyperlink>
                          </w:p>
                          <w:p w:rsidR="00A50EF3" w:rsidRDefault="00A50EF3" w:rsidP="00A50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A7C1" id="Rectangle 1" o:spid="_x0000_s1026" style="position:absolute;margin-left:-70pt;margin-top:0;width:595.5pt;height:41.75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" o:allowincell="f" o:allowoverlap="f" fillcolor="#09c" stroked="f">
                <v:textbox>
                  <w:txbxContent>
                    <w:p w:rsidR="00A50EF3" w:rsidRPr="008326BE" w:rsidRDefault="00A50EF3" w:rsidP="00A50EF3">
                      <w:pPr>
                        <w:pStyle w:val="Footer"/>
                        <w:shd w:val="clear" w:color="auto" w:fill="0099CC"/>
                        <w:jc w:val="center"/>
                        <w:rPr>
                          <w:rFonts w:cs="Segoe UI"/>
                          <w:noProof/>
                          <w:color w:val="FFFFFF"/>
                          <w:sz w:val="18"/>
                          <w:szCs w:val="18"/>
                          <w:lang w:val="en-GB" w:eastAsia="en-NZ"/>
                        </w:rPr>
                      </w:pPr>
                      <w:r>
                        <w:rPr>
                          <w:rFonts w:cs="Segoe UI"/>
                          <w:noProof/>
                          <w:color w:val="FFFFFF"/>
                          <w:sz w:val="18"/>
                          <w:szCs w:val="18"/>
                          <w:lang w:val="en-GB" w:eastAsia="en-NZ"/>
                        </w:rPr>
                        <w:t xml:space="preserve">Ōpōtiki </w:t>
                      </w:r>
                      <w:r w:rsidRPr="008326BE">
                        <w:rPr>
                          <w:rFonts w:cs="Segoe UI"/>
                          <w:noProof/>
                          <w:color w:val="FFFFFF"/>
                          <w:sz w:val="18"/>
                          <w:szCs w:val="18"/>
                          <w:lang w:val="en-GB" w:eastAsia="en-NZ"/>
                        </w:rPr>
                        <w:t>District Council | 108 St John Street | PO Box 44 | Ōpōtiki 3162 | New Zealand</w:t>
                      </w:r>
                    </w:p>
                    <w:p w:rsidR="00A50EF3" w:rsidRPr="008326BE" w:rsidRDefault="00A50EF3" w:rsidP="00A50EF3">
                      <w:pPr>
                        <w:pStyle w:val="Footer"/>
                        <w:shd w:val="clear" w:color="auto" w:fill="0099CC"/>
                        <w:jc w:val="center"/>
                        <w:rPr>
                          <w:rFonts w:cs="Segoe UI"/>
                          <w:color w:val="FFFFFF"/>
                          <w:sz w:val="18"/>
                          <w:szCs w:val="18"/>
                        </w:rPr>
                      </w:pPr>
                      <w:r w:rsidRPr="008326BE">
                        <w:rPr>
                          <w:rFonts w:cs="Segoe UI"/>
                          <w:noProof/>
                          <w:color w:val="FFFFFF"/>
                          <w:sz w:val="18"/>
                          <w:szCs w:val="18"/>
                          <w:lang w:val="en-GB" w:eastAsia="en-NZ"/>
                        </w:rPr>
                        <w:t>Telephone 07 315 3030 | Fax 07 315 70</w:t>
                      </w:r>
                      <w:r w:rsidRPr="000B7B6D">
                        <w:rPr>
                          <w:rFonts w:cs="Segoe UI"/>
                          <w:noProof/>
                          <w:color w:val="FFFFFF"/>
                          <w:sz w:val="18"/>
                          <w:szCs w:val="18"/>
                          <w:lang w:val="en-GB" w:eastAsia="en-NZ"/>
                        </w:rPr>
                        <w:t xml:space="preserve">50 | </w:t>
                      </w:r>
                      <w:hyperlink r:id="rId11" w:history="1">
                        <w:r w:rsidRPr="000B7B6D">
                          <w:rPr>
                            <w:rStyle w:val="Hyperlink"/>
                            <w:rFonts w:cs="Segoe UI"/>
                            <w:noProof/>
                            <w:color w:val="FFFFFF"/>
                            <w:sz w:val="18"/>
                            <w:szCs w:val="18"/>
                            <w:lang w:val="en-GB" w:eastAsia="en-NZ"/>
                          </w:rPr>
                          <w:t>www.odc.govt.nz</w:t>
                        </w:r>
                      </w:hyperlink>
                      <w:r w:rsidRPr="000B7B6D">
                        <w:rPr>
                          <w:rFonts w:cs="Segoe UI"/>
                          <w:color w:val="FFFFFF"/>
                          <w:sz w:val="18"/>
                          <w:szCs w:val="18"/>
                        </w:rPr>
                        <w:t xml:space="preserve"> | </w:t>
                      </w:r>
                      <w:hyperlink r:id="rId12" w:history="1">
                        <w:r w:rsidRPr="000B7B6D">
                          <w:rPr>
                            <w:rStyle w:val="Hyperlink"/>
                            <w:rFonts w:cs="Segoe UI"/>
                            <w:color w:val="FFFFFF"/>
                            <w:sz w:val="18"/>
                            <w:szCs w:val="18"/>
                          </w:rPr>
                          <w:t>info@odc.govt.nz</w:t>
                        </w:r>
                      </w:hyperlink>
                    </w:p>
                    <w:p w:rsidR="00A50EF3" w:rsidRDefault="00A50EF3" w:rsidP="00A50EF3"/>
                  </w:txbxContent>
                </v:textbox>
                <w10:wrap anchory="page"/>
                <w10:anchorlock/>
              </v:rect>
            </w:pict>
          </mc:Fallback>
        </mc:AlternateContent>
      </w:r>
    </w:p>
    <w:p w:rsidR="00A50EF3" w:rsidRPr="00DE23B6" w:rsidRDefault="00A50EF3" w:rsidP="00A50EF3">
      <w:pPr>
        <w:spacing w:after="0" w:line="240" w:lineRule="auto"/>
        <w:rPr>
          <w:rFonts w:ascii="Segoe UI" w:eastAsia="Times New Roman" w:hAnsi="Segoe UI" w:cs="Segoe UI"/>
          <w:sz w:val="20"/>
          <w:szCs w:val="20"/>
          <w:lang w:val="en-AU"/>
        </w:rPr>
      </w:pPr>
      <w:r w:rsidRPr="00DE23B6">
        <w:rPr>
          <w:rFonts w:ascii="Segoe UI" w:eastAsia="Times New Roman" w:hAnsi="Segoe UI" w:cs="Segoe UI"/>
          <w:sz w:val="20"/>
          <w:szCs w:val="20"/>
          <w:lang w:val="en-AU"/>
        </w:rPr>
        <w:t>Gerard McCormack</w:t>
      </w:r>
    </w:p>
    <w:p w:rsidR="00FD25C0" w:rsidRDefault="00A50EF3" w:rsidP="00A50EF3">
      <w:pPr>
        <w:spacing w:after="0" w:line="240" w:lineRule="auto"/>
      </w:pPr>
      <w:r w:rsidRPr="00DE23B6">
        <w:rPr>
          <w:rFonts w:ascii="Segoe UI" w:eastAsia="Times New Roman" w:hAnsi="Segoe UI" w:cs="Segoe UI"/>
          <w:b/>
          <w:sz w:val="20"/>
          <w:szCs w:val="20"/>
          <w:lang w:val="en-AU"/>
        </w:rPr>
        <w:t>PLANNING AND REGULATORY MANAGER</w:t>
      </w:r>
    </w:p>
    <w:sectPr w:rsidR="00FD25C0" w:rsidSect="00303C2D">
      <w:footerReference w:type="default" r:id="rId13"/>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8BA" w:rsidRDefault="004A18BA">
      <w:pPr>
        <w:spacing w:after="0" w:line="240" w:lineRule="auto"/>
      </w:pPr>
      <w:r>
        <w:separator/>
      </w:r>
    </w:p>
  </w:endnote>
  <w:endnote w:type="continuationSeparator" w:id="0">
    <w:p w:rsidR="004A18BA" w:rsidRDefault="004A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93" w:rsidRPr="003E0806" w:rsidRDefault="00384559" w:rsidP="003E0806">
    <w:pPr>
      <w:pStyle w:val="Footer"/>
    </w:pPr>
    <w:r w:rsidRPr="003E080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8BA" w:rsidRDefault="004A18BA">
      <w:pPr>
        <w:spacing w:after="0" w:line="240" w:lineRule="auto"/>
      </w:pPr>
      <w:r>
        <w:separator/>
      </w:r>
    </w:p>
  </w:footnote>
  <w:footnote w:type="continuationSeparator" w:id="0">
    <w:p w:rsidR="004A18BA" w:rsidRDefault="004A1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F3"/>
    <w:rsid w:val="0017571A"/>
    <w:rsid w:val="001E119E"/>
    <w:rsid w:val="002B64BB"/>
    <w:rsid w:val="002B75D4"/>
    <w:rsid w:val="00384559"/>
    <w:rsid w:val="004A18BA"/>
    <w:rsid w:val="00514E59"/>
    <w:rsid w:val="006702D1"/>
    <w:rsid w:val="00785DAC"/>
    <w:rsid w:val="008013CA"/>
    <w:rsid w:val="00A50EF3"/>
    <w:rsid w:val="00AD5936"/>
    <w:rsid w:val="00B10D26"/>
    <w:rsid w:val="00C60E97"/>
    <w:rsid w:val="00F26DD2"/>
    <w:rsid w:val="00FA6D7E"/>
    <w:rsid w:val="00FD25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65D30-3D52-41A6-9A9A-36B89F16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EF3"/>
  </w:style>
  <w:style w:type="character" w:styleId="Hyperlink">
    <w:name w:val="Hyperlink"/>
    <w:uiPriority w:val="99"/>
    <w:rsid w:val="00A50EF3"/>
    <w:rPr>
      <w:color w:val="0000FF"/>
      <w:u w:val="single"/>
    </w:rPr>
  </w:style>
  <w:style w:type="paragraph" w:styleId="ListParagraph">
    <w:name w:val="List Paragraph"/>
    <w:basedOn w:val="Normal"/>
    <w:uiPriority w:val="34"/>
    <w:qFormat/>
    <w:rsid w:val="0080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court.govt.nz/court-proc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TraceyD\objective-8008-TraceyD\Objects\info@odc.govt.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TraceyD\objective-8008-TraceyD\Objects\www.odc.govt.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TraceyD\objective-8008-TraceyD\Objects\info@odc.govt.nz" TargetMode="External"/><Relationship Id="rId4" Type="http://schemas.openxmlformats.org/officeDocument/2006/relationships/webSettings" Target="webSettings.xml"/><Relationship Id="rId9" Type="http://schemas.openxmlformats.org/officeDocument/2006/relationships/hyperlink" Target="file:///C:\Users\TraceyD\objective-8008-TraceyD\Objects\www.odc.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A310536</value>
    </field>
    <field name="Objective-Title">
      <value order="0">2022-10-10 -  Cover letter- Hearing decision - Stilwell (RC2022-47 and RC2022-49)</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Tracey McNaughtan</cp:lastModifiedBy>
  <cp:revision>2</cp:revision>
  <dcterms:created xsi:type="dcterms:W3CDTF">2022-10-09T20:08:00Z</dcterms:created>
  <dcterms:modified xsi:type="dcterms:W3CDTF">2022-10-09T20:08:00Z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A310536</vt:lpwstr>
  </property>
  <property fmtid="{D5CDD505-2E9C-101B-9397-08002B2CF9AE}" pid="4" name="Objective-Title">
    <vt:lpwstr>2022-10-10 -  Cover letter- Hearing decision - Stilwell (RC2022-47 and RC2022-49)</vt:lpwstr>
  </property>
</Properties>
</file>